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14" w:rsidRDefault="00BB0414" w:rsidP="00BB0414">
      <w:pPr>
        <w:pStyle w:val="xmsonormal"/>
        <w:spacing w:before="225" w:beforeAutospacing="0" w:after="225" w:afterAutospacing="0"/>
        <w:textAlignment w:val="baseline"/>
        <w:rPr>
          <w:rFonts w:ascii="&amp;quot" w:hAnsi="&amp;quot"/>
          <w:color w:val="212121"/>
          <w:sz w:val="23"/>
          <w:szCs w:val="23"/>
        </w:rPr>
      </w:pPr>
      <w:r>
        <w:rPr>
          <w:rFonts w:ascii="&amp;quot" w:hAnsi="&amp;quot"/>
          <w:color w:val="212121"/>
          <w:sz w:val="23"/>
          <w:szCs w:val="23"/>
        </w:rPr>
        <w:t>Hej</w:t>
      </w:r>
    </w:p>
    <w:p w:rsidR="00BB0414" w:rsidRDefault="00BB0414" w:rsidP="00BB0414">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3"/>
          <w:szCs w:val="23"/>
        </w:rPr>
        <w:t>På uppdrag av styrelsen i brf Ekvecklaren har en lekplatsgrupp träffats och tagit fram förslag till upprustning och förbättringar av områdets lekplatser</w:t>
      </w:r>
      <w:r>
        <w:rPr>
          <w:rStyle w:val="Stark"/>
          <w:rFonts w:ascii="&amp;quot" w:hAnsi="&amp;quot"/>
          <w:color w:val="212121"/>
          <w:sz w:val="23"/>
          <w:szCs w:val="23"/>
          <w:bdr w:val="none" w:sz="0" w:space="0" w:color="auto" w:frame="1"/>
        </w:rPr>
        <w:t>. Samtliga lekplatser i området kommer att rustas upp</w:t>
      </w:r>
      <w:r>
        <w:rPr>
          <w:rFonts w:ascii="&amp;quot" w:hAnsi="&amp;quot"/>
          <w:color w:val="212121"/>
          <w:sz w:val="23"/>
          <w:szCs w:val="23"/>
        </w:rPr>
        <w:t xml:space="preserve"> och arbetet kommer att delas upp under 2019/2020.</w:t>
      </w:r>
    </w:p>
    <w:p w:rsidR="00BB0414" w:rsidRDefault="00BB0414" w:rsidP="00BB0414">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3"/>
          <w:szCs w:val="23"/>
        </w:rPr>
        <w:t xml:space="preserve">Arbetet kommer att starta under våren 2019 med lekplatsen och ängen i block tre. Lekplatsgruppen kommer tillsammans med Styrelsen och Blockledare planera arbetet. Då detta är ett mer omfattande arbete än vad som ryms under en ordinarie städdag kommer man att sätta igång snarast möjligt och arbeta med detta under kvällar och helger. </w:t>
      </w:r>
      <w:r>
        <w:rPr>
          <w:rStyle w:val="Stark"/>
          <w:rFonts w:ascii="&amp;quot" w:hAnsi="&amp;quot"/>
          <w:color w:val="212121"/>
          <w:sz w:val="23"/>
          <w:szCs w:val="23"/>
          <w:bdr w:val="none" w:sz="0" w:space="0" w:color="auto" w:frame="1"/>
        </w:rPr>
        <w:t xml:space="preserve">Detta gör att lekplatsen i block tre kommer att vara delvis avstängd i perioder. </w:t>
      </w:r>
    </w:p>
    <w:p w:rsidR="00BB0414" w:rsidRDefault="00BB0414" w:rsidP="00BB0414">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3"/>
          <w:szCs w:val="23"/>
        </w:rPr>
        <w:t xml:space="preserve">Arbetet med lekplatserna samt montering av ny utrustning kommer att utföras av oss själva i föreningen och vi efterfrågar därför kompetens inom bygg, markanläggning, gjutning, trädgård etc. </w:t>
      </w:r>
      <w:r>
        <w:rPr>
          <w:rStyle w:val="Stark"/>
          <w:rFonts w:ascii="&amp;quot" w:hAnsi="&amp;quot"/>
          <w:color w:val="212121"/>
          <w:sz w:val="23"/>
          <w:szCs w:val="23"/>
          <w:bdr w:val="none" w:sz="0" w:space="0" w:color="auto" w:frame="1"/>
        </w:rPr>
        <w:t>Framförallt efterlyser vi någon med kompetens kring de nya EU standarderna kring lekplatser samt erfarenhet av utbyte av gungställningar.</w:t>
      </w:r>
      <w:r>
        <w:rPr>
          <w:rFonts w:ascii="&amp;quot" w:hAnsi="&amp;quot"/>
          <w:color w:val="212121"/>
          <w:sz w:val="23"/>
          <w:szCs w:val="23"/>
        </w:rPr>
        <w:t xml:space="preserve"> Då detta syftar till att förbättra omgivningen och lekmöjligheten för barnen i hela föreningen hoppas vi att engagemanget för upprustningen sträcker sig över blockgränserna.</w:t>
      </w:r>
    </w:p>
    <w:p w:rsidR="00BB0414" w:rsidRDefault="00BB0414" w:rsidP="00BB0414">
      <w:pPr>
        <w:pStyle w:val="xmsonormal"/>
        <w:spacing w:before="225" w:beforeAutospacing="0" w:after="225" w:afterAutospacing="0"/>
        <w:textAlignment w:val="baseline"/>
        <w:rPr>
          <w:rFonts w:ascii="&amp;quot" w:hAnsi="&amp;quot"/>
          <w:color w:val="212121"/>
          <w:sz w:val="23"/>
          <w:szCs w:val="23"/>
        </w:rPr>
      </w:pPr>
      <w:r>
        <w:rPr>
          <w:rFonts w:ascii="&amp;quot" w:hAnsi="&amp;quot"/>
          <w:color w:val="212121"/>
          <w:sz w:val="23"/>
          <w:szCs w:val="23"/>
        </w:rPr>
        <w:t>Vill du hjälpa till eller har frågor – kontakta</w:t>
      </w:r>
    </w:p>
    <w:p w:rsidR="00BB0414" w:rsidRDefault="00BB0414" w:rsidP="00BB0414">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3"/>
          <w:szCs w:val="23"/>
        </w:rPr>
        <w:t>Styrelsen eller Lekplatsgruppen via</w:t>
      </w:r>
      <w:r>
        <w:rPr>
          <w:rFonts w:ascii="&amp;quot" w:hAnsi="&amp;quot"/>
          <w:color w:val="212121"/>
          <w:sz w:val="23"/>
          <w:szCs w:val="23"/>
        </w:rPr>
        <w:br/>
        <w:t>Julia Ståhl 0736699115 Björnspinnarvägen 131</w:t>
      </w:r>
      <w:r>
        <w:rPr>
          <w:rFonts w:ascii="&amp;quot" w:hAnsi="&amp;quot"/>
          <w:color w:val="212121"/>
          <w:sz w:val="23"/>
          <w:szCs w:val="23"/>
        </w:rPr>
        <w:br/>
        <w:t xml:space="preserve">Kristina </w:t>
      </w:r>
      <w:proofErr w:type="spellStart"/>
      <w:r>
        <w:rPr>
          <w:rFonts w:ascii="&amp;quot" w:hAnsi="&amp;quot"/>
          <w:color w:val="212121"/>
          <w:sz w:val="23"/>
          <w:szCs w:val="23"/>
        </w:rPr>
        <w:t>Goldmann</w:t>
      </w:r>
      <w:proofErr w:type="spellEnd"/>
      <w:r>
        <w:rPr>
          <w:rFonts w:ascii="&amp;quot" w:hAnsi="&amp;quot"/>
          <w:color w:val="212121"/>
          <w:sz w:val="23"/>
          <w:szCs w:val="23"/>
        </w:rPr>
        <w:t xml:space="preserve"> 0761128006 Björnspinnarvägen 105</w:t>
      </w:r>
    </w:p>
    <w:p w:rsidR="00BB0414" w:rsidRDefault="00BB0414" w:rsidP="00BB0414">
      <w:pPr>
        <w:pStyle w:val="xmsonormal"/>
        <w:spacing w:before="225" w:beforeAutospacing="0" w:after="225" w:afterAutospacing="0"/>
        <w:textAlignment w:val="baseline"/>
        <w:rPr>
          <w:rFonts w:ascii="&amp;quot" w:hAnsi="&amp;quot"/>
          <w:color w:val="212121"/>
          <w:sz w:val="23"/>
          <w:szCs w:val="23"/>
        </w:rPr>
      </w:pPr>
      <w:r>
        <w:rPr>
          <w:rFonts w:ascii="&amp;quot" w:hAnsi="&amp;quot"/>
          <w:color w:val="212121"/>
          <w:sz w:val="23"/>
          <w:szCs w:val="23"/>
        </w:rPr>
        <w:t> </w:t>
      </w:r>
    </w:p>
    <w:p w:rsidR="00BB0414" w:rsidRDefault="00BB0414" w:rsidP="00BB0414">
      <w:pPr>
        <w:pStyle w:val="xmsonormal"/>
        <w:spacing w:before="225" w:beforeAutospacing="0" w:after="225" w:afterAutospacing="0"/>
        <w:textAlignment w:val="baseline"/>
        <w:rPr>
          <w:rFonts w:ascii="&amp;quot" w:hAnsi="&amp;quot"/>
          <w:color w:val="212121"/>
          <w:sz w:val="23"/>
          <w:szCs w:val="23"/>
        </w:rPr>
      </w:pPr>
      <w:r>
        <w:rPr>
          <w:rFonts w:ascii="&amp;quot" w:hAnsi="&amp;quot"/>
          <w:color w:val="212121"/>
          <w:sz w:val="23"/>
          <w:szCs w:val="23"/>
        </w:rPr>
        <w:t>Arbete som kommer att utföras löpande samt under städdagen i block 3:</w:t>
      </w:r>
    </w:p>
    <w:p w:rsidR="00BB0414" w:rsidRDefault="00BB0414" w:rsidP="00BB0414">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3"/>
          <w:szCs w:val="23"/>
        </w:rPr>
        <w:t>Nedmontering av samt uppsättning av nytt staket runt gungorna</w:t>
      </w:r>
      <w:r>
        <w:rPr>
          <w:rFonts w:ascii="&amp;quot" w:hAnsi="&amp;quot"/>
          <w:color w:val="212121"/>
          <w:sz w:val="23"/>
          <w:szCs w:val="23"/>
        </w:rPr>
        <w:br/>
        <w:t>Byte från sand till fallskyddsbark i gungområdet</w:t>
      </w:r>
      <w:r>
        <w:rPr>
          <w:rFonts w:ascii="&amp;quot" w:hAnsi="&amp;quot"/>
          <w:color w:val="212121"/>
          <w:sz w:val="23"/>
          <w:szCs w:val="23"/>
        </w:rPr>
        <w:br/>
        <w:t>Ny gungställning samt gungor</w:t>
      </w:r>
      <w:r>
        <w:rPr>
          <w:rFonts w:ascii="&amp;quot" w:hAnsi="&amp;quot"/>
          <w:color w:val="212121"/>
          <w:sz w:val="23"/>
          <w:szCs w:val="23"/>
        </w:rPr>
        <w:br/>
        <w:t>Ny ram runt sandlådan</w:t>
      </w:r>
      <w:r>
        <w:rPr>
          <w:rFonts w:ascii="&amp;quot" w:hAnsi="&amp;quot"/>
          <w:color w:val="212121"/>
          <w:sz w:val="23"/>
          <w:szCs w:val="23"/>
        </w:rPr>
        <w:br/>
        <w:t>Ny sand i sandlådan</w:t>
      </w:r>
      <w:r>
        <w:rPr>
          <w:rFonts w:ascii="&amp;quot" w:hAnsi="&amp;quot"/>
          <w:color w:val="212121"/>
          <w:sz w:val="23"/>
          <w:szCs w:val="23"/>
        </w:rPr>
        <w:br/>
        <w:t>Montering av solskyddsduk över sandlådan</w:t>
      </w:r>
      <w:r>
        <w:rPr>
          <w:rFonts w:ascii="&amp;quot" w:hAnsi="&amp;quot"/>
          <w:color w:val="212121"/>
          <w:sz w:val="23"/>
          <w:szCs w:val="23"/>
        </w:rPr>
        <w:br/>
        <w:t>Flytt av björnbärsbuske</w:t>
      </w:r>
      <w:r>
        <w:rPr>
          <w:rFonts w:ascii="&amp;quot" w:hAnsi="&amp;quot"/>
          <w:color w:val="212121"/>
          <w:sz w:val="23"/>
          <w:szCs w:val="23"/>
        </w:rPr>
        <w:br/>
        <w:t>Flytt av odlingslådor</w:t>
      </w:r>
      <w:r>
        <w:rPr>
          <w:rFonts w:ascii="&amp;quot" w:hAnsi="&amp;quot"/>
          <w:color w:val="212121"/>
          <w:sz w:val="23"/>
          <w:szCs w:val="23"/>
        </w:rPr>
        <w:br/>
        <w:t>Bortforsling av cementklump vid flaggstången</w:t>
      </w:r>
      <w:r>
        <w:rPr>
          <w:rFonts w:ascii="&amp;quot" w:hAnsi="&amp;quot"/>
          <w:color w:val="212121"/>
          <w:sz w:val="23"/>
          <w:szCs w:val="23"/>
        </w:rPr>
        <w:br/>
        <w:t>Bortforsling av grus till utanför lekstugan</w:t>
      </w:r>
      <w:r>
        <w:rPr>
          <w:rFonts w:ascii="&amp;quot" w:hAnsi="&amp;quot"/>
          <w:color w:val="212121"/>
          <w:sz w:val="23"/>
          <w:szCs w:val="23"/>
        </w:rPr>
        <w:br/>
        <w:t xml:space="preserve">Anläggning och bygge av ”balansbana” innanför stockarna </w:t>
      </w:r>
      <w:r>
        <w:rPr>
          <w:rFonts w:ascii="&amp;quot" w:hAnsi="&amp;quot"/>
          <w:color w:val="212121"/>
          <w:sz w:val="23"/>
          <w:szCs w:val="23"/>
        </w:rPr>
        <w:br/>
        <w:t>Anläggning av fallskyddsbark under balansbanan</w:t>
      </w:r>
      <w:r>
        <w:rPr>
          <w:rFonts w:ascii="&amp;quot" w:hAnsi="&amp;quot"/>
          <w:color w:val="212121"/>
          <w:sz w:val="23"/>
          <w:szCs w:val="23"/>
        </w:rPr>
        <w:br/>
        <w:t>Montering av lekambulans i anslutning till lekstugan på ängen</w:t>
      </w:r>
      <w:r>
        <w:rPr>
          <w:rFonts w:ascii="&amp;quot" w:hAnsi="&amp;quot"/>
          <w:color w:val="212121"/>
          <w:sz w:val="23"/>
          <w:szCs w:val="23"/>
        </w:rPr>
        <w:br/>
      </w:r>
      <w:proofErr w:type="spellStart"/>
      <w:r>
        <w:rPr>
          <w:rFonts w:ascii="&amp;quot" w:hAnsi="&amp;quot"/>
          <w:color w:val="212121"/>
          <w:sz w:val="23"/>
          <w:szCs w:val="23"/>
        </w:rPr>
        <w:t>Syrénbusken</w:t>
      </w:r>
      <w:proofErr w:type="spellEnd"/>
      <w:r>
        <w:rPr>
          <w:rFonts w:ascii="&amp;quot" w:hAnsi="&amp;quot"/>
          <w:color w:val="212121"/>
          <w:sz w:val="23"/>
          <w:szCs w:val="23"/>
        </w:rPr>
        <w:t xml:space="preserve"> kommer att bevaras så som den är.</w:t>
      </w:r>
    </w:p>
    <w:p w:rsidR="00CC4F50" w:rsidRDefault="00CC4F50">
      <w:bookmarkStart w:id="0" w:name="_GoBack"/>
      <w:bookmarkEnd w:id="0"/>
    </w:p>
    <w:sectPr w:rsidR="00CC4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14"/>
    <w:rsid w:val="00BB0414"/>
    <w:rsid w:val="00CC4F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3278A-BD4D-4565-B462-A0828BF7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BB041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B0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1684</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Nolan</dc:creator>
  <cp:keywords/>
  <dc:description/>
  <cp:lastModifiedBy>Sanna Nolan</cp:lastModifiedBy>
  <cp:revision>1</cp:revision>
  <dcterms:created xsi:type="dcterms:W3CDTF">2019-04-26T10:57:00Z</dcterms:created>
  <dcterms:modified xsi:type="dcterms:W3CDTF">2019-04-26T10:58:00Z</dcterms:modified>
</cp:coreProperties>
</file>